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1BD7D" w14:textId="79439401" w:rsidR="00754025" w:rsidRDefault="000B4B8E">
      <w:r>
        <w:rPr>
          <w:noProof/>
        </w:rPr>
        <w:drawing>
          <wp:anchor distT="0" distB="0" distL="114300" distR="114300" simplePos="0" relativeHeight="251658240" behindDoc="1" locked="0" layoutInCell="1" allowOverlap="1" wp14:anchorId="2286FEA7" wp14:editId="22668162">
            <wp:simplePos x="0" y="0"/>
            <wp:positionH relativeFrom="column">
              <wp:posOffset>2498725</wp:posOffset>
            </wp:positionH>
            <wp:positionV relativeFrom="paragraph">
              <wp:posOffset>-492760</wp:posOffset>
            </wp:positionV>
            <wp:extent cx="3871595" cy="1508760"/>
            <wp:effectExtent l="0" t="0" r="0" b="0"/>
            <wp:wrapNone/>
            <wp:docPr id="78593239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1595" cy="1508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5FB9CA98" wp14:editId="4D0E9E5E">
            <wp:simplePos x="0" y="0"/>
            <wp:positionH relativeFrom="column">
              <wp:posOffset>-244475</wp:posOffset>
            </wp:positionH>
            <wp:positionV relativeFrom="paragraph">
              <wp:posOffset>-454660</wp:posOffset>
            </wp:positionV>
            <wp:extent cx="2700655" cy="609600"/>
            <wp:effectExtent l="0" t="0" r="4445" b="0"/>
            <wp:wrapNone/>
            <wp:docPr id="1499188650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65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C54ADE5" w14:textId="0025B08E" w:rsidR="00754025" w:rsidRPr="0043604E" w:rsidRDefault="00754025" w:rsidP="00754025">
      <w:pPr>
        <w:kinsoku w:val="0"/>
        <w:overflowPunct w:val="0"/>
        <w:spacing w:after="0"/>
        <w:textAlignment w:val="baseline"/>
        <w:rPr>
          <w:rFonts w:ascii="Bahnschrift Light Condensed" w:eastAsia="Calibri" w:hAnsi="Bahnschrift Light Condensed"/>
          <w:b/>
          <w:bCs/>
          <w:color w:val="2F5496"/>
          <w:kern w:val="24"/>
          <w:position w:val="1"/>
          <w:sz w:val="32"/>
          <w:szCs w:val="32"/>
        </w:rPr>
      </w:pPr>
      <w:r w:rsidRPr="0043604E">
        <w:rPr>
          <w:rFonts w:ascii="Bahnschrift Light Condensed" w:eastAsia="Calibri" w:hAnsi="Bahnschrift Light Condensed"/>
          <w:b/>
          <w:bCs/>
          <w:color w:val="2F5496"/>
          <w:kern w:val="24"/>
          <w:position w:val="1"/>
          <w:sz w:val="32"/>
          <w:szCs w:val="32"/>
        </w:rPr>
        <w:t>Ortsgruppe WIESELBURG</w:t>
      </w:r>
    </w:p>
    <w:p w14:paraId="07A01D6F" w14:textId="77777777" w:rsidR="00754025" w:rsidRPr="0043604E" w:rsidRDefault="00754025" w:rsidP="00754025">
      <w:pPr>
        <w:kinsoku w:val="0"/>
        <w:overflowPunct w:val="0"/>
        <w:spacing w:after="0"/>
        <w:textAlignment w:val="baseline"/>
        <w:rPr>
          <w:rFonts w:ascii="Bahnschrift Light Condensed" w:eastAsia="Calibri" w:hAnsi="Bahnschrift Light Condensed"/>
          <w:b/>
          <w:bCs/>
          <w:color w:val="2F5496"/>
          <w:kern w:val="24"/>
          <w:position w:val="1"/>
          <w:sz w:val="32"/>
          <w:szCs w:val="32"/>
        </w:rPr>
      </w:pPr>
      <w:r w:rsidRPr="0043604E">
        <w:rPr>
          <w:rFonts w:ascii="Bahnschrift Light Condensed" w:eastAsia="Calibri" w:hAnsi="Bahnschrift Light Condensed"/>
          <w:b/>
          <w:bCs/>
          <w:color w:val="2F5496"/>
          <w:kern w:val="24"/>
          <w:position w:val="1"/>
          <w:sz w:val="32"/>
          <w:szCs w:val="32"/>
        </w:rPr>
        <w:t>Stadt und Land</w:t>
      </w:r>
    </w:p>
    <w:p w14:paraId="2495ECE3" w14:textId="77777777" w:rsidR="00754025" w:rsidRPr="0043604E" w:rsidRDefault="00754025" w:rsidP="00754025">
      <w:pPr>
        <w:kinsoku w:val="0"/>
        <w:overflowPunct w:val="0"/>
        <w:spacing w:after="0"/>
        <w:jc w:val="right"/>
        <w:textAlignment w:val="baseline"/>
        <w:rPr>
          <w:rFonts w:ascii="Bahnschrift Light Condensed" w:eastAsia="Calibri" w:hAnsi="Bahnschrift Light Condensed"/>
          <w:b/>
          <w:bCs/>
          <w:color w:val="2F5496"/>
          <w:kern w:val="24"/>
          <w:position w:val="1"/>
          <w:sz w:val="32"/>
          <w:szCs w:val="32"/>
        </w:rPr>
      </w:pPr>
    </w:p>
    <w:p w14:paraId="6B4B581C" w14:textId="77777777" w:rsidR="00754025" w:rsidRPr="005410EF" w:rsidRDefault="00754025" w:rsidP="00754025">
      <w:pPr>
        <w:spacing w:after="0"/>
        <w:rPr>
          <w:rFonts w:ascii="Amasis MT Pro Black" w:hAnsi="Amasis MT Pro Black" w:cs="Arial"/>
          <w:color w:val="EE0000"/>
          <w:lang w:val="de-AT"/>
        </w:rPr>
      </w:pPr>
    </w:p>
    <w:p w14:paraId="32E8D9F0" w14:textId="55299123" w:rsidR="00FC3B64" w:rsidRDefault="00FC3B64" w:rsidP="00754025">
      <w:pPr>
        <w:spacing w:after="0"/>
        <w:rPr>
          <w:rFonts w:ascii="Amasis MT Pro Black" w:hAnsi="Amasis MT Pro Black" w:cs="Arial"/>
          <w:color w:val="EE0000"/>
          <w:sz w:val="44"/>
          <w:szCs w:val="44"/>
          <w:lang w:val="de-AT"/>
        </w:rPr>
      </w:pPr>
      <w:r>
        <w:rPr>
          <w:rFonts w:ascii="Amasis MT Pro Black" w:hAnsi="Amasis MT Pro Black" w:cs="Arial"/>
          <w:color w:val="EE0000"/>
          <w:sz w:val="44"/>
          <w:szCs w:val="44"/>
          <w:lang w:val="de-AT"/>
        </w:rPr>
        <w:t>Advent- und Weihnachtstermine 2026</w:t>
      </w:r>
    </w:p>
    <w:p w14:paraId="7F05D82F" w14:textId="77777777" w:rsidR="00FC3B64" w:rsidRDefault="00FC3B64" w:rsidP="00754025">
      <w:pPr>
        <w:spacing w:after="0"/>
        <w:rPr>
          <w:rFonts w:ascii="Amasis MT Pro Black" w:hAnsi="Amasis MT Pro Black" w:cs="Arial"/>
          <w:color w:val="EE0000"/>
          <w:sz w:val="44"/>
          <w:szCs w:val="44"/>
          <w:lang w:val="de-AT"/>
        </w:rPr>
      </w:pPr>
    </w:p>
    <w:p w14:paraId="13F57D12" w14:textId="14366000" w:rsidR="00754025" w:rsidRDefault="00FC3B64" w:rsidP="00754025">
      <w:pPr>
        <w:spacing w:after="0"/>
        <w:rPr>
          <w:rFonts w:ascii="Amasis MT Pro Black" w:hAnsi="Amasis MT Pro Black" w:cs="Arial"/>
          <w:color w:val="EE0000"/>
          <w:sz w:val="44"/>
          <w:szCs w:val="44"/>
          <w:lang w:val="de-AT"/>
        </w:rPr>
      </w:pPr>
      <w:r>
        <w:rPr>
          <w:rFonts w:ascii="Amasis MT Pro Black" w:hAnsi="Amasis MT Pro Black" w:cs="Arial"/>
          <w:color w:val="EE0000"/>
          <w:sz w:val="44"/>
          <w:szCs w:val="44"/>
          <w:lang w:val="de-AT"/>
        </w:rPr>
        <w:t>5</w:t>
      </w:r>
      <w:r w:rsidR="00754025" w:rsidRPr="00361692">
        <w:rPr>
          <w:rFonts w:ascii="Amasis MT Pro Black" w:hAnsi="Amasis MT Pro Black" w:cs="Arial"/>
          <w:color w:val="EE0000"/>
          <w:sz w:val="44"/>
          <w:szCs w:val="44"/>
          <w:lang w:val="de-AT"/>
        </w:rPr>
        <w:t xml:space="preserve">. </w:t>
      </w:r>
      <w:r>
        <w:rPr>
          <w:rFonts w:ascii="Amasis MT Pro Black" w:hAnsi="Amasis MT Pro Black" w:cs="Arial"/>
          <w:color w:val="EE0000"/>
          <w:sz w:val="44"/>
          <w:szCs w:val="44"/>
          <w:lang w:val="de-AT"/>
        </w:rPr>
        <w:t>Dez</w:t>
      </w:r>
      <w:r w:rsidR="00754025" w:rsidRPr="00361692">
        <w:rPr>
          <w:rFonts w:ascii="Amasis MT Pro Black" w:hAnsi="Amasis MT Pro Black" w:cs="Arial"/>
          <w:color w:val="EE0000"/>
          <w:sz w:val="44"/>
          <w:szCs w:val="44"/>
          <w:lang w:val="de-AT"/>
        </w:rPr>
        <w:t>ember 2026</w:t>
      </w:r>
      <w:r w:rsidR="00754025">
        <w:rPr>
          <w:rFonts w:ascii="Amasis MT Pro Black" w:hAnsi="Amasis MT Pro Black" w:cs="Arial"/>
          <w:color w:val="EE0000"/>
          <w:sz w:val="44"/>
          <w:szCs w:val="44"/>
          <w:lang w:val="de-AT"/>
        </w:rPr>
        <w:t xml:space="preserve"> </w:t>
      </w:r>
    </w:p>
    <w:p w14:paraId="25C8C546" w14:textId="09B60483" w:rsidR="00754025" w:rsidRDefault="00FC3B64" w:rsidP="00754025">
      <w:pPr>
        <w:spacing w:after="0"/>
        <w:rPr>
          <w:rFonts w:ascii="Arial Black" w:hAnsi="Arial Black" w:cs="Arial"/>
          <w:sz w:val="28"/>
          <w:szCs w:val="28"/>
          <w:lang w:val="de-AT"/>
        </w:rPr>
      </w:pPr>
      <w:r>
        <w:rPr>
          <w:rFonts w:ascii="Arial Black" w:hAnsi="Arial Black" w:cs="Arial"/>
          <w:sz w:val="28"/>
          <w:szCs w:val="28"/>
          <w:lang w:val="de-AT"/>
        </w:rPr>
        <w:t xml:space="preserve">Adventfahrt nach Retz drüber &amp; drunter            </w:t>
      </w:r>
      <w:r w:rsidRPr="00FC3B64">
        <w:rPr>
          <w:rFonts w:ascii="Arial Black" w:hAnsi="Arial Black" w:cs="Arial"/>
          <w:color w:val="3A7C22" w:themeColor="accent6" w:themeShade="BF"/>
          <w:sz w:val="28"/>
          <w:szCs w:val="28"/>
          <w:lang w:val="de-AT"/>
        </w:rPr>
        <w:t>35,00 €</w:t>
      </w:r>
    </w:p>
    <w:p w14:paraId="41704AAE" w14:textId="77777777" w:rsidR="00754025" w:rsidRDefault="00754025" w:rsidP="00754025">
      <w:pPr>
        <w:spacing w:after="0"/>
        <w:rPr>
          <w:rFonts w:ascii="Arial" w:hAnsi="Arial" w:cs="Arial"/>
          <w:sz w:val="28"/>
          <w:szCs w:val="28"/>
          <w:lang w:val="de-AT"/>
        </w:rPr>
      </w:pPr>
    </w:p>
    <w:p w14:paraId="3C187FC7" w14:textId="5279DB73" w:rsidR="00754025" w:rsidRDefault="00FC3B64" w:rsidP="00FC3B64">
      <w:pPr>
        <w:spacing w:after="0"/>
        <w:rPr>
          <w:rFonts w:ascii="Arial" w:hAnsi="Arial" w:cs="Arial"/>
          <w:sz w:val="24"/>
          <w:szCs w:val="24"/>
          <w:lang w:val="de-AT"/>
        </w:rPr>
      </w:pPr>
      <w:r>
        <w:rPr>
          <w:rFonts w:ascii="Arial" w:hAnsi="Arial" w:cs="Arial"/>
          <w:color w:val="EE0000"/>
          <w:sz w:val="24"/>
          <w:szCs w:val="24"/>
          <w:lang w:val="de-AT"/>
        </w:rPr>
        <w:t xml:space="preserve">Drüber – </w:t>
      </w:r>
      <w:r>
        <w:rPr>
          <w:rFonts w:ascii="Arial" w:hAnsi="Arial" w:cs="Arial"/>
          <w:sz w:val="24"/>
          <w:szCs w:val="24"/>
          <w:lang w:val="de-AT"/>
        </w:rPr>
        <w:t>Auf dem stimmungsvollen Hauptplatz reicht das Angebot der bäuerlichen Spezialitäten und Basteleien vom Adventgesteck bis zum Weihnachtskrapfen, Punsch, Maronis und Turmbläser</w:t>
      </w:r>
    </w:p>
    <w:p w14:paraId="09592C10" w14:textId="39ACC8D7" w:rsidR="00FC3B64" w:rsidRDefault="00FC3B64" w:rsidP="00FC3B64">
      <w:pPr>
        <w:spacing w:after="0"/>
        <w:rPr>
          <w:rFonts w:ascii="Arial" w:hAnsi="Arial" w:cs="Arial"/>
          <w:sz w:val="24"/>
          <w:szCs w:val="24"/>
          <w:lang w:val="de-AT"/>
        </w:rPr>
      </w:pPr>
      <w:r w:rsidRPr="00FC3B64">
        <w:rPr>
          <w:rFonts w:ascii="Arial" w:hAnsi="Arial" w:cs="Arial"/>
          <w:color w:val="C00000"/>
          <w:sz w:val="24"/>
          <w:szCs w:val="24"/>
          <w:lang w:val="de-AT"/>
        </w:rPr>
        <w:t>Drunter</w:t>
      </w:r>
      <w:r>
        <w:rPr>
          <w:rFonts w:ascii="Arial" w:hAnsi="Arial" w:cs="Arial"/>
          <w:sz w:val="24"/>
          <w:szCs w:val="24"/>
          <w:lang w:val="de-AT"/>
        </w:rPr>
        <w:t xml:space="preserve"> – Retzer Erlebniskeller – Kunsthandwerk – sowie Schnaps und Weinverkostungen</w:t>
      </w:r>
    </w:p>
    <w:p w14:paraId="37C6D45C" w14:textId="77777777" w:rsidR="00FC3B64" w:rsidRDefault="00FC3B64" w:rsidP="00FC3B64">
      <w:pPr>
        <w:spacing w:after="0"/>
        <w:rPr>
          <w:rFonts w:ascii="Arial" w:hAnsi="Arial" w:cs="Arial"/>
          <w:sz w:val="24"/>
          <w:szCs w:val="24"/>
          <w:lang w:val="de-AT"/>
        </w:rPr>
      </w:pPr>
    </w:p>
    <w:p w14:paraId="27C7BBD6" w14:textId="41A77442" w:rsidR="00FC3B64" w:rsidRDefault="00FC3B64" w:rsidP="00FC3B64">
      <w:pPr>
        <w:spacing w:after="0"/>
        <w:rPr>
          <w:rFonts w:ascii="Arial" w:hAnsi="Arial" w:cs="Arial"/>
          <w:sz w:val="24"/>
          <w:szCs w:val="24"/>
          <w:lang w:val="de-AT"/>
        </w:rPr>
      </w:pPr>
      <w:r>
        <w:rPr>
          <w:rFonts w:ascii="Arial" w:hAnsi="Arial" w:cs="Arial"/>
          <w:sz w:val="24"/>
          <w:szCs w:val="24"/>
          <w:lang w:val="de-AT"/>
        </w:rPr>
        <w:t>Abfahrt: 12:35 Uhr Hotel INN</w:t>
      </w:r>
    </w:p>
    <w:p w14:paraId="19365BA6" w14:textId="77777777" w:rsidR="00FC3B64" w:rsidRPr="00FC3B64" w:rsidRDefault="00FC3B64" w:rsidP="00FC3B64">
      <w:pPr>
        <w:spacing w:after="0"/>
        <w:rPr>
          <w:rFonts w:ascii="Arial" w:hAnsi="Arial" w:cs="Arial"/>
          <w:color w:val="EE0000"/>
          <w:sz w:val="24"/>
          <w:szCs w:val="24"/>
          <w:lang w:val="de-AT"/>
        </w:rPr>
      </w:pPr>
    </w:p>
    <w:p w14:paraId="5F936C67" w14:textId="3FAB9DC5" w:rsidR="00FC3B64" w:rsidRDefault="00FC3B64" w:rsidP="00FC3B64">
      <w:pPr>
        <w:spacing w:after="0"/>
        <w:rPr>
          <w:rFonts w:ascii="Arial" w:hAnsi="Arial" w:cs="Arial"/>
          <w:color w:val="EE0000"/>
          <w:sz w:val="24"/>
          <w:szCs w:val="24"/>
          <w:lang w:val="de-AT"/>
        </w:rPr>
      </w:pPr>
      <w:r w:rsidRPr="00FC3B64">
        <w:rPr>
          <w:rFonts w:ascii="Amasis MT Pro Black" w:hAnsi="Amasis MT Pro Black" w:cs="Arial"/>
          <w:color w:val="EE0000"/>
          <w:sz w:val="44"/>
          <w:szCs w:val="44"/>
          <w:lang w:val="de-AT"/>
        </w:rPr>
        <w:t>9. bis 10. Dezember 2026</w:t>
      </w:r>
      <w:r>
        <w:rPr>
          <w:rFonts w:ascii="Amasis MT Pro Black" w:hAnsi="Amasis MT Pro Black" w:cs="Arial"/>
          <w:color w:val="EE0000"/>
          <w:sz w:val="44"/>
          <w:szCs w:val="44"/>
          <w:lang w:val="de-AT"/>
        </w:rPr>
        <w:t xml:space="preserve">   </w:t>
      </w:r>
    </w:p>
    <w:p w14:paraId="77935395" w14:textId="77777777" w:rsidR="000B4B8E" w:rsidRDefault="00FC3B64" w:rsidP="00FC3B64">
      <w:pPr>
        <w:spacing w:after="0"/>
        <w:rPr>
          <w:rFonts w:ascii="Arial Black" w:hAnsi="Arial Black" w:cs="Arial"/>
          <w:sz w:val="28"/>
          <w:szCs w:val="28"/>
          <w:lang w:val="de-AT"/>
        </w:rPr>
      </w:pPr>
      <w:r w:rsidRPr="00FC3B64">
        <w:rPr>
          <w:rFonts w:ascii="Arial Black" w:hAnsi="Arial Black" w:cs="Arial"/>
          <w:sz w:val="28"/>
          <w:szCs w:val="28"/>
          <w:lang w:val="de-AT"/>
        </w:rPr>
        <w:t>Bergadvent Katschberg &amp; Stadt Salzburg</w:t>
      </w:r>
      <w:r>
        <w:rPr>
          <w:rFonts w:ascii="Arial Black" w:hAnsi="Arial Black" w:cs="Arial"/>
          <w:sz w:val="28"/>
          <w:szCs w:val="28"/>
          <w:lang w:val="de-AT"/>
        </w:rPr>
        <w:t xml:space="preserve">  </w:t>
      </w:r>
    </w:p>
    <w:p w14:paraId="360A3B33" w14:textId="11F0A836" w:rsidR="00FC3B64" w:rsidRDefault="00FC3B64" w:rsidP="000B4B8E">
      <w:pPr>
        <w:spacing w:after="0"/>
        <w:ind w:left="2832" w:firstLine="708"/>
        <w:rPr>
          <w:rFonts w:ascii="Arial Black" w:hAnsi="Arial Black" w:cs="Arial"/>
          <w:color w:val="3A7C22" w:themeColor="accent6" w:themeShade="BF"/>
          <w:sz w:val="28"/>
          <w:szCs w:val="28"/>
          <w:lang w:val="de-AT"/>
        </w:rPr>
      </w:pPr>
      <w:r w:rsidRPr="000B4B8E">
        <w:rPr>
          <w:rFonts w:ascii="Arial Black" w:hAnsi="Arial Black" w:cs="Arial"/>
          <w:color w:val="3A7C22" w:themeColor="accent6" w:themeShade="BF"/>
          <w:sz w:val="28"/>
          <w:szCs w:val="28"/>
          <w:lang w:val="de-AT"/>
        </w:rPr>
        <w:t>295,00</w:t>
      </w:r>
      <w:r w:rsidR="000B4B8E" w:rsidRPr="000B4B8E">
        <w:rPr>
          <w:rFonts w:ascii="Arial Black" w:hAnsi="Arial Black" w:cs="Arial"/>
          <w:color w:val="3A7C22" w:themeColor="accent6" w:themeShade="BF"/>
          <w:sz w:val="28"/>
          <w:szCs w:val="28"/>
          <w:lang w:val="de-AT"/>
        </w:rPr>
        <w:t xml:space="preserve"> €</w:t>
      </w:r>
      <w:r w:rsidR="000B4B8E">
        <w:rPr>
          <w:rFonts w:ascii="Arial Black" w:hAnsi="Arial Black" w:cs="Arial"/>
          <w:color w:val="3A7C22" w:themeColor="accent6" w:themeShade="BF"/>
          <w:sz w:val="28"/>
          <w:szCs w:val="28"/>
          <w:lang w:val="de-AT"/>
        </w:rPr>
        <w:t xml:space="preserve"> p. Person (EZ 65,00 €)</w:t>
      </w:r>
    </w:p>
    <w:p w14:paraId="4664D62F" w14:textId="0890702F" w:rsidR="000B4B8E" w:rsidRPr="005410EF" w:rsidRDefault="000B4B8E" w:rsidP="000B4B8E">
      <w:pPr>
        <w:spacing w:after="0"/>
        <w:rPr>
          <w:rFonts w:ascii="Arial" w:hAnsi="Arial" w:cs="Arial"/>
          <w:color w:val="EE0000"/>
          <w:sz w:val="24"/>
          <w:szCs w:val="24"/>
        </w:rPr>
      </w:pPr>
      <w:r w:rsidRPr="005410EF">
        <w:rPr>
          <w:rFonts w:ascii="Arial" w:hAnsi="Arial" w:cs="Arial"/>
          <w:color w:val="EE0000"/>
          <w:sz w:val="24"/>
          <w:szCs w:val="24"/>
        </w:rPr>
        <w:t xml:space="preserve">1.Tag – </w:t>
      </w:r>
      <w:r w:rsidRPr="005410EF">
        <w:rPr>
          <w:rFonts w:ascii="Arial" w:hAnsi="Arial" w:cs="Arial"/>
          <w:sz w:val="24"/>
          <w:szCs w:val="24"/>
        </w:rPr>
        <w:t xml:space="preserve">Anreise bis Katschberg, Nachmittag Pferdeschlittenfahrt zu Adventweg (Aufenthalt </w:t>
      </w:r>
      <w:proofErr w:type="spellStart"/>
      <w:r w:rsidRPr="005410EF">
        <w:rPr>
          <w:rFonts w:ascii="Arial" w:hAnsi="Arial" w:cs="Arial"/>
          <w:sz w:val="24"/>
          <w:szCs w:val="24"/>
        </w:rPr>
        <w:t>Pritzenhütte</w:t>
      </w:r>
      <w:proofErr w:type="spellEnd"/>
      <w:r w:rsidRPr="005410EF">
        <w:rPr>
          <w:rFonts w:ascii="Arial" w:hAnsi="Arial" w:cs="Arial"/>
          <w:sz w:val="24"/>
          <w:szCs w:val="24"/>
        </w:rPr>
        <w:t xml:space="preserve"> oder 2 km Wanderung Wichtelweg, eintritt 22,00 €) – Hotel Lärchenhof Abendessen und Nächtigung</w:t>
      </w:r>
    </w:p>
    <w:p w14:paraId="4A049B21" w14:textId="0E2D18E9" w:rsidR="000B4B8E" w:rsidRPr="005410EF" w:rsidRDefault="000B4B8E" w:rsidP="000B4B8E">
      <w:pPr>
        <w:spacing w:after="0"/>
        <w:rPr>
          <w:rFonts w:ascii="Arial" w:hAnsi="Arial" w:cs="Arial"/>
          <w:color w:val="EE0000"/>
          <w:sz w:val="24"/>
          <w:szCs w:val="24"/>
        </w:rPr>
      </w:pPr>
      <w:r w:rsidRPr="005410EF">
        <w:rPr>
          <w:rFonts w:ascii="Arial" w:hAnsi="Arial" w:cs="Arial"/>
          <w:color w:val="EE0000"/>
          <w:sz w:val="24"/>
          <w:szCs w:val="24"/>
        </w:rPr>
        <w:t xml:space="preserve">2. Tag – </w:t>
      </w:r>
      <w:r w:rsidRPr="005410EF">
        <w:rPr>
          <w:rFonts w:ascii="Arial" w:hAnsi="Arial" w:cs="Arial"/>
          <w:sz w:val="24"/>
          <w:szCs w:val="24"/>
        </w:rPr>
        <w:t>Heimreise über Salzburg, zu Adventmarkt, danach Heimfahrt</w:t>
      </w:r>
    </w:p>
    <w:p w14:paraId="6413B0DA" w14:textId="77777777" w:rsidR="000B4B8E" w:rsidRPr="005410EF" w:rsidRDefault="000B4B8E" w:rsidP="000B4B8E">
      <w:pPr>
        <w:spacing w:after="0"/>
        <w:rPr>
          <w:rFonts w:ascii="Arial" w:hAnsi="Arial" w:cs="Arial"/>
          <w:color w:val="EE0000"/>
          <w:sz w:val="24"/>
          <w:szCs w:val="24"/>
        </w:rPr>
      </w:pPr>
    </w:p>
    <w:p w14:paraId="28D76AA6" w14:textId="0FC47C8E" w:rsidR="000B4B8E" w:rsidRPr="005410EF" w:rsidRDefault="000B4B8E" w:rsidP="000B4B8E">
      <w:pPr>
        <w:spacing w:after="0"/>
        <w:rPr>
          <w:rFonts w:ascii="Arial" w:hAnsi="Arial" w:cs="Arial"/>
          <w:sz w:val="24"/>
          <w:szCs w:val="24"/>
        </w:rPr>
      </w:pPr>
      <w:r w:rsidRPr="005410EF">
        <w:rPr>
          <w:rFonts w:ascii="Arial" w:hAnsi="Arial" w:cs="Arial"/>
          <w:color w:val="EE0000"/>
          <w:sz w:val="24"/>
          <w:szCs w:val="24"/>
        </w:rPr>
        <w:t xml:space="preserve">Leistungen: </w:t>
      </w:r>
      <w:r w:rsidRPr="005410EF">
        <w:rPr>
          <w:rFonts w:ascii="Arial" w:hAnsi="Arial" w:cs="Arial"/>
          <w:sz w:val="24"/>
          <w:szCs w:val="24"/>
        </w:rPr>
        <w:t>Fahrt mit Komfortbus, Nächtigung im Lärchenhof**** mit</w:t>
      </w:r>
    </w:p>
    <w:p w14:paraId="76F93CCA" w14:textId="0AC79083" w:rsidR="000B4B8E" w:rsidRPr="005410EF" w:rsidRDefault="000B4B8E" w:rsidP="000B4B8E">
      <w:pPr>
        <w:spacing w:after="0"/>
        <w:rPr>
          <w:rFonts w:ascii="Arial" w:hAnsi="Arial" w:cs="Arial"/>
          <w:sz w:val="24"/>
          <w:szCs w:val="24"/>
        </w:rPr>
      </w:pPr>
      <w:r w:rsidRPr="005410EF">
        <w:rPr>
          <w:rFonts w:ascii="Arial" w:hAnsi="Arial" w:cs="Arial"/>
          <w:sz w:val="24"/>
          <w:szCs w:val="24"/>
        </w:rPr>
        <w:t>Halbpension, Pferdeschlittenfahrt Katschberg und Mautgebühren</w:t>
      </w:r>
    </w:p>
    <w:p w14:paraId="7CD70114" w14:textId="77777777" w:rsidR="000B4B8E" w:rsidRPr="005410EF" w:rsidRDefault="000B4B8E" w:rsidP="000B4B8E">
      <w:pPr>
        <w:spacing w:after="0"/>
        <w:rPr>
          <w:rFonts w:ascii="Arial" w:hAnsi="Arial" w:cs="Arial"/>
          <w:sz w:val="24"/>
          <w:szCs w:val="24"/>
        </w:rPr>
      </w:pPr>
    </w:p>
    <w:p w14:paraId="501B9057" w14:textId="33FA798A" w:rsidR="000B4B8E" w:rsidRDefault="000B4B8E" w:rsidP="000B4B8E">
      <w:pPr>
        <w:spacing w:after="0"/>
        <w:rPr>
          <w:rFonts w:ascii="Amasis MT Pro Black" w:hAnsi="Amasis MT Pro Black" w:cs="Arial"/>
          <w:color w:val="EE0000"/>
          <w:sz w:val="24"/>
          <w:szCs w:val="24"/>
        </w:rPr>
      </w:pPr>
      <w:r w:rsidRPr="000B4B8E">
        <w:rPr>
          <w:rFonts w:ascii="Amasis MT Pro Black" w:hAnsi="Amasis MT Pro Black" w:cs="Arial"/>
          <w:color w:val="EE0000"/>
          <w:sz w:val="44"/>
          <w:szCs w:val="44"/>
        </w:rPr>
        <w:t>18. Dezember 2026</w:t>
      </w:r>
      <w:r>
        <w:rPr>
          <w:rFonts w:ascii="Amasis MT Pro Black" w:hAnsi="Amasis MT Pro Black" w:cs="Arial"/>
          <w:color w:val="EE0000"/>
          <w:sz w:val="44"/>
          <w:szCs w:val="44"/>
        </w:rPr>
        <w:t xml:space="preserve">  </w:t>
      </w:r>
    </w:p>
    <w:p w14:paraId="6407DA41" w14:textId="33BC9424" w:rsidR="000B4B8E" w:rsidRDefault="000B4B8E" w:rsidP="000B4B8E">
      <w:pPr>
        <w:spacing w:after="0"/>
        <w:rPr>
          <w:rFonts w:ascii="Arial Black" w:hAnsi="Arial Black" w:cs="Arial"/>
          <w:color w:val="3A7C22" w:themeColor="accent6" w:themeShade="BF"/>
          <w:sz w:val="28"/>
          <w:szCs w:val="28"/>
        </w:rPr>
      </w:pPr>
      <w:r w:rsidRPr="000B4B8E">
        <w:rPr>
          <w:rFonts w:ascii="Arial Black" w:hAnsi="Arial Black" w:cs="Arial"/>
          <w:sz w:val="28"/>
          <w:szCs w:val="28"/>
        </w:rPr>
        <w:t>Tagesausflug Weihnachtsmärkte Budapest</w:t>
      </w:r>
      <w:r>
        <w:rPr>
          <w:rFonts w:ascii="Arial Black" w:hAnsi="Arial Black" w:cs="Arial"/>
          <w:sz w:val="28"/>
          <w:szCs w:val="28"/>
        </w:rPr>
        <w:t xml:space="preserve">      </w:t>
      </w:r>
      <w:r w:rsidRPr="000B4B8E">
        <w:rPr>
          <w:rFonts w:ascii="Arial Black" w:hAnsi="Arial Black" w:cs="Arial"/>
          <w:color w:val="3A7C22" w:themeColor="accent6" w:themeShade="BF"/>
          <w:sz w:val="28"/>
          <w:szCs w:val="28"/>
        </w:rPr>
        <w:t>60,00 €</w:t>
      </w:r>
      <w:r>
        <w:rPr>
          <w:rFonts w:ascii="Arial Black" w:hAnsi="Arial Black" w:cs="Arial"/>
          <w:color w:val="3A7C22" w:themeColor="accent6" w:themeShade="BF"/>
          <w:sz w:val="28"/>
          <w:szCs w:val="28"/>
        </w:rPr>
        <w:t xml:space="preserve">  </w:t>
      </w:r>
    </w:p>
    <w:p w14:paraId="6A4783D1" w14:textId="77777777" w:rsidR="000B4B8E" w:rsidRDefault="000B4B8E" w:rsidP="000B4B8E">
      <w:pPr>
        <w:spacing w:after="0"/>
        <w:rPr>
          <w:rFonts w:ascii="Arial Black" w:hAnsi="Arial Black" w:cs="Arial"/>
          <w:color w:val="3A7C22" w:themeColor="accent6" w:themeShade="BF"/>
          <w:sz w:val="28"/>
          <w:szCs w:val="28"/>
        </w:rPr>
      </w:pPr>
    </w:p>
    <w:p w14:paraId="3973AB20" w14:textId="189FC865" w:rsidR="000B4B8E" w:rsidRPr="005410EF" w:rsidRDefault="000B4B8E" w:rsidP="000B4B8E">
      <w:pPr>
        <w:spacing w:after="0"/>
        <w:rPr>
          <w:rFonts w:ascii="Arial" w:hAnsi="Arial" w:cs="Arial"/>
          <w:sz w:val="24"/>
          <w:szCs w:val="24"/>
        </w:rPr>
      </w:pPr>
      <w:r w:rsidRPr="005410EF">
        <w:rPr>
          <w:rFonts w:ascii="Arial" w:hAnsi="Arial" w:cs="Arial"/>
          <w:sz w:val="24"/>
          <w:szCs w:val="24"/>
        </w:rPr>
        <w:t xml:space="preserve">Zu Weihnachtsmarkt Vörösmarty Platz im Herzen der Stadt, am Ende der </w:t>
      </w:r>
      <w:proofErr w:type="spellStart"/>
      <w:r w:rsidRPr="005410EF">
        <w:rPr>
          <w:rFonts w:ascii="Arial" w:hAnsi="Arial" w:cs="Arial"/>
          <w:sz w:val="24"/>
          <w:szCs w:val="24"/>
        </w:rPr>
        <w:t>Vàci</w:t>
      </w:r>
      <w:proofErr w:type="spellEnd"/>
      <w:r w:rsidRPr="005410EF">
        <w:rPr>
          <w:rFonts w:ascii="Arial" w:hAnsi="Arial" w:cs="Arial"/>
          <w:sz w:val="24"/>
          <w:szCs w:val="24"/>
        </w:rPr>
        <w:t xml:space="preserve">, gegenüber des berühmten historischen </w:t>
      </w:r>
      <w:proofErr w:type="spellStart"/>
      <w:r w:rsidRPr="005410EF">
        <w:rPr>
          <w:rFonts w:ascii="Arial" w:hAnsi="Arial" w:cs="Arial"/>
          <w:sz w:val="24"/>
          <w:szCs w:val="24"/>
        </w:rPr>
        <w:t>Cafe</w:t>
      </w:r>
      <w:proofErr w:type="spellEnd"/>
      <w:r w:rsidRPr="005410E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10EF">
        <w:rPr>
          <w:rFonts w:ascii="Arial" w:hAnsi="Arial" w:cs="Arial"/>
          <w:sz w:val="24"/>
          <w:szCs w:val="24"/>
        </w:rPr>
        <w:t>Gerbeaud</w:t>
      </w:r>
      <w:proofErr w:type="spellEnd"/>
      <w:r w:rsidRPr="005410EF">
        <w:rPr>
          <w:rFonts w:ascii="Arial" w:hAnsi="Arial" w:cs="Arial"/>
          <w:sz w:val="24"/>
          <w:szCs w:val="24"/>
        </w:rPr>
        <w:t>.</w:t>
      </w:r>
    </w:p>
    <w:p w14:paraId="4E1D6F82" w14:textId="534A7174" w:rsidR="005410EF" w:rsidRDefault="005410EF" w:rsidP="000B4B8E">
      <w:pPr>
        <w:spacing w:after="0"/>
        <w:rPr>
          <w:rFonts w:ascii="Arial" w:hAnsi="Arial" w:cs="Arial"/>
          <w:sz w:val="24"/>
          <w:szCs w:val="24"/>
        </w:rPr>
      </w:pPr>
      <w:r w:rsidRPr="005410EF">
        <w:rPr>
          <w:rFonts w:ascii="Arial" w:hAnsi="Arial" w:cs="Arial"/>
          <w:sz w:val="24"/>
          <w:szCs w:val="24"/>
        </w:rPr>
        <w:t>Im Zentrum des 1200 m² mit 100 Holzhäuschen wird alles geboten.</w:t>
      </w:r>
    </w:p>
    <w:p w14:paraId="3EAD297E" w14:textId="77777777" w:rsidR="005410EF" w:rsidRPr="005410EF" w:rsidRDefault="005410EF" w:rsidP="000B4B8E">
      <w:pPr>
        <w:spacing w:after="0"/>
        <w:rPr>
          <w:rFonts w:ascii="Arial" w:hAnsi="Arial" w:cs="Arial"/>
          <w:sz w:val="24"/>
          <w:szCs w:val="24"/>
        </w:rPr>
      </w:pPr>
    </w:p>
    <w:p w14:paraId="1AB8C367" w14:textId="3AD47CCC" w:rsidR="005410EF" w:rsidRDefault="005410EF" w:rsidP="000B4B8E">
      <w:pPr>
        <w:spacing w:after="0"/>
        <w:rPr>
          <w:rFonts w:ascii="Arial" w:hAnsi="Arial" w:cs="Arial"/>
          <w:sz w:val="24"/>
          <w:szCs w:val="24"/>
        </w:rPr>
      </w:pPr>
      <w:r w:rsidRPr="005410EF">
        <w:rPr>
          <w:rFonts w:ascii="Arial" w:hAnsi="Arial" w:cs="Arial"/>
          <w:sz w:val="24"/>
          <w:szCs w:val="24"/>
        </w:rPr>
        <w:t>Abfahrt: 6:30 Uhr Hotel INN                         Rückfahrt: 18:00 Uhr</w:t>
      </w:r>
    </w:p>
    <w:p w14:paraId="4C577EDC" w14:textId="77777777" w:rsidR="005410EF" w:rsidRPr="005410EF" w:rsidRDefault="005410EF" w:rsidP="000B4B8E">
      <w:pPr>
        <w:spacing w:after="0"/>
        <w:rPr>
          <w:rFonts w:ascii="Arial" w:hAnsi="Arial" w:cs="Arial"/>
          <w:sz w:val="24"/>
          <w:szCs w:val="24"/>
        </w:rPr>
      </w:pPr>
    </w:p>
    <w:p w14:paraId="0BDFDD7F" w14:textId="1CECF271" w:rsidR="00FC3B64" w:rsidRPr="005410EF" w:rsidRDefault="005410EF" w:rsidP="00FC3B64">
      <w:pPr>
        <w:spacing w:after="0"/>
        <w:rPr>
          <w:rFonts w:ascii="Arial" w:hAnsi="Arial" w:cs="Arial"/>
          <w:sz w:val="24"/>
          <w:szCs w:val="24"/>
        </w:rPr>
      </w:pPr>
      <w:r w:rsidRPr="005410EF">
        <w:rPr>
          <w:rFonts w:ascii="Arial" w:hAnsi="Arial" w:cs="Arial"/>
          <w:sz w:val="24"/>
          <w:szCs w:val="24"/>
        </w:rPr>
        <w:t>Leistungen</w:t>
      </w:r>
      <w:r>
        <w:rPr>
          <w:rFonts w:ascii="Arial" w:hAnsi="Arial" w:cs="Arial"/>
          <w:sz w:val="24"/>
          <w:szCs w:val="24"/>
        </w:rPr>
        <w:t>: Fahrt im Komfortbus, Stadtführung und Mautgebühren</w:t>
      </w:r>
    </w:p>
    <w:sectPr w:rsidR="00FC3B64" w:rsidRPr="005410E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hnschrift Ligh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12C9E"/>
    <w:multiLevelType w:val="hybridMultilevel"/>
    <w:tmpl w:val="957C2766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6864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025"/>
    <w:rsid w:val="000751F1"/>
    <w:rsid w:val="00095836"/>
    <w:rsid w:val="000B4B8E"/>
    <w:rsid w:val="004423DD"/>
    <w:rsid w:val="005410EF"/>
    <w:rsid w:val="00754025"/>
    <w:rsid w:val="00C747CB"/>
    <w:rsid w:val="00E14F86"/>
    <w:rsid w:val="00E932B4"/>
    <w:rsid w:val="00FC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8F0A5"/>
  <w15:chartTrackingRefBased/>
  <w15:docId w15:val="{12C32A56-72EB-48F0-A0AF-A5872C781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54025"/>
    <w:pPr>
      <w:spacing w:line="259" w:lineRule="auto"/>
    </w:pPr>
    <w:rPr>
      <w:kern w:val="0"/>
      <w:sz w:val="22"/>
      <w:szCs w:val="22"/>
      <w:lang w:val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5402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de-AT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5402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de-AT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5402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de-AT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5402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de-AT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5402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de-AT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5402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de-AT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5402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de-AT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5402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de-AT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5402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de-AT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540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540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540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5402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5402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5402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5402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5402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5402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540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AT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7540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5402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de-AT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540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5402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de-AT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75402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54025"/>
    <w:pPr>
      <w:spacing w:line="278" w:lineRule="auto"/>
      <w:ind w:left="720"/>
      <w:contextualSpacing/>
    </w:pPr>
    <w:rPr>
      <w:kern w:val="2"/>
      <w:sz w:val="24"/>
      <w:szCs w:val="24"/>
      <w:lang w:val="de-AT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75402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540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de-AT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5402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540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1170</Characters>
  <Application>Microsoft Office Word</Application>
  <DocSecurity>4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Wögerer</dc:creator>
  <cp:keywords/>
  <dc:description/>
  <cp:lastModifiedBy>Josef Lechner</cp:lastModifiedBy>
  <cp:revision>2</cp:revision>
  <cp:lastPrinted>2026-09-14T08:38:00Z</cp:lastPrinted>
  <dcterms:created xsi:type="dcterms:W3CDTF">2026-09-30T12:52:00Z</dcterms:created>
  <dcterms:modified xsi:type="dcterms:W3CDTF">2026-09-30T12:52:00Z</dcterms:modified>
</cp:coreProperties>
</file>